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DD" w:rsidRPr="00DE43DF" w:rsidRDefault="002151C7">
      <w:pPr>
        <w:rPr>
          <w:vertAlign w:val="subscript"/>
        </w:rPr>
      </w:pPr>
      <w:bookmarkStart w:id="0" w:name="_GoBack"/>
      <w:bookmarkEnd w:id="0"/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333375</wp:posOffset>
                </wp:positionV>
                <wp:extent cx="6172200" cy="7543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5A4" w:rsidRDefault="000325A4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  <w:t xml:space="preserve">POLICY FEATURES &amp; CONSEQUENCES TO </w:t>
                            </w:r>
                            <w:r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>DISCUSS WITH APPLICANT/INSURED</w:t>
                            </w:r>
                            <w:r w:rsidR="005721CD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51E90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 w:rsidR="005721CD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  <w:t>CHECKLIST</w:t>
                            </w:r>
                          </w:p>
                          <w:p w:rsidR="00151E90" w:rsidRDefault="00151E90" w:rsidP="00151E90">
                            <w:pPr>
                              <w:pStyle w:val="BodyText"/>
                              <w:kinsoku w:val="0"/>
                              <w:overflowPunct w:val="0"/>
                              <w:spacing w:before="137" w:line="336" w:lineRule="auto"/>
                              <w:ind w:left="416" w:right="114"/>
                              <w:jc w:val="center"/>
                            </w:pPr>
                            <w:r>
                              <w:t>(NEW YORK INSURANCE REGULATION 187)</w:t>
                            </w:r>
                          </w:p>
                          <w:p w:rsidR="004529CF" w:rsidRDefault="004529CF" w:rsidP="004529CF">
                            <w:pPr>
                              <w:pStyle w:val="BodyText"/>
                              <w:kinsoku w:val="0"/>
                              <w:overflowPunct w:val="0"/>
                              <w:spacing w:before="137" w:line="336" w:lineRule="auto"/>
                              <w:ind w:right="11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Name(s): </w:t>
                            </w:r>
                            <w:r w:rsidRPr="004529CF">
                              <w:rPr>
                                <w:b/>
                                <w:u w:val="single"/>
                              </w:rPr>
                              <w:t>______________________________________________________________________</w:t>
                            </w:r>
                          </w:p>
                          <w:p w:rsidR="00151E90" w:rsidRPr="00B66324" w:rsidRDefault="00151E90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8"/>
                              <w:gridCol w:w="1800"/>
                              <w:gridCol w:w="1800"/>
                            </w:tblGrid>
                            <w:tr w:rsidR="000325A4" w:rsidTr="00F12B8D">
                              <w:tc>
                                <w:tcPr>
                                  <w:tcW w:w="6228" w:type="dxa"/>
                                  <w:vMerge w:val="restart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Discussed With Applicant/Insured?</w:t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  <w:vMerge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0325A4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0325A4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Surrender period &amp; charge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05" name="Picture 1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06" name="Picture 1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Secondary guarantee period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07" name="Picture 1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08" name="Picture 1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Equity-index features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09" name="Picture 1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0" name="Picture 1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Availability of cash value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1" name="Picture 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2" name="Picture 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Tax implications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3" name="Picture 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4" name="Picture 1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Death benefit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5" name="Picture 1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6" name="Picture 1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Mortality &amp; expense fees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7" name="Picture 1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8" name="Picture 1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Cost of insurance charges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19" name="Picture 1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0" name="Picture 1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Investment advisory fees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1" name="Picture 1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2" name="Picture 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Policy exclusions or restrictions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3" name="Picture 1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4" name="Picture 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Riders – features &amp; charges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5" name="Picture 1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6" name="Picture 1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Limits on interest returns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7" name="Picture 1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8" name="Picture 1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Guaranteed interest rates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29" name="Picture 1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0" name="Picture 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0325A4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5A4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Insurance &amp; investment components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1" name="Picture 1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2" name="Picture 1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5721CD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721CD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Market risk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3" name="Picture 1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4" name="Picture 1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5721CD" w:rsidP="00BD0B0E">
                                  <w:pPr>
                                    <w:spacing w:line="336" w:lineRule="auto"/>
                                    <w:ind w:left="720" w:hanging="720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721CD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Differences in features between fee-based &amp; commission-based policy versions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5" name="Picture 1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6" name="Picture 1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5A4" w:rsidTr="00F12B8D">
                              <w:tc>
                                <w:tcPr>
                                  <w:tcW w:w="6228" w:type="dxa"/>
                                </w:tcPr>
                                <w:p w:rsidR="000325A4" w:rsidRPr="000325A4" w:rsidRDefault="005721CD" w:rsidP="00DE43DF">
                                  <w:pPr>
                                    <w:spacing w:line="336" w:lineRule="auto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721CD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How producer is compensated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7" name="Picture 1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325A4" w:rsidRPr="000325A4" w:rsidRDefault="005721CD" w:rsidP="000325A4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50C4">
                                    <w:rPr>
                                      <w:rFonts w:ascii="Avenir Light" w:hAnsi="Avenir Light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DDCA028" wp14:editId="23F8EF15">
                                        <wp:extent cx="190500" cy="182880"/>
                                        <wp:effectExtent l="0" t="0" r="0" b="7620"/>
                                        <wp:docPr id="138" name="Picture 1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A91DDD" w:rsidRDefault="00A91DDD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721CD" w:rsidRPr="005721CD" w:rsidRDefault="005721CD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721CD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2"/>
                              </w:rPr>
                              <w:t>Applicant/Insured Acknowledgement:</w:t>
                            </w:r>
                          </w:p>
                          <w:p w:rsidR="005721CD" w:rsidRDefault="005721CD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</w:pPr>
                            <w:r w:rsidRPr="005721CD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  <w:t>I acknowledge and confirm that this checklist is an accurate representation of the information discussed with me with regard to the life insurance or annuity product(s) I am considering.</w:t>
                            </w:r>
                          </w:p>
                          <w:p w:rsidR="005721CD" w:rsidRDefault="005721CD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55"/>
                              <w:gridCol w:w="4856"/>
                            </w:tblGrid>
                            <w:tr w:rsidR="005721CD" w:rsidTr="006F2948">
                              <w:trPr>
                                <w:jc w:val="center"/>
                              </w:trPr>
                              <w:tc>
                                <w:tcPr>
                                  <w:tcW w:w="4855" w:type="dxa"/>
                                </w:tcPr>
                                <w:p w:rsidR="005721CD" w:rsidRDefault="005721CD" w:rsidP="005721CD">
                                  <w:pPr>
                                    <w:tabs>
                                      <w:tab w:val="right" w:leader="dot" w:pos="8640"/>
                                    </w:tabs>
                                    <w:spacing w:line="336" w:lineRule="auto"/>
                                    <w:ind w:left="720"/>
                                    <w:rPr>
                                      <w:rFonts w:ascii="Avenir Light" w:hAnsi="Avenir 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venir Light" w:hAnsi="Avenir Light"/>
                                      <w:color w:val="000000" w:themeColor="text1"/>
                                    </w:rPr>
                                    <w:t>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56" w:type="dxa"/>
                                </w:tcPr>
                                <w:p w:rsidR="005721CD" w:rsidRDefault="005721CD" w:rsidP="005721CD">
                                  <w:pPr>
                                    <w:tabs>
                                      <w:tab w:val="right" w:leader="dot" w:pos="8640"/>
                                    </w:tabs>
                                    <w:spacing w:line="336" w:lineRule="auto"/>
                                    <w:ind w:left="720"/>
                                    <w:rPr>
                                      <w:rFonts w:ascii="Avenir Light" w:hAnsi="Avenir 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venir Light" w:hAnsi="Avenir Light"/>
                                      <w:color w:val="000000" w:themeColor="text1"/>
                                    </w:rPr>
                                    <w:t>______________________________</w:t>
                                  </w:r>
                                </w:p>
                              </w:tc>
                            </w:tr>
                            <w:tr w:rsidR="005721CD" w:rsidTr="006F2948">
                              <w:trPr>
                                <w:jc w:val="center"/>
                              </w:trPr>
                              <w:tc>
                                <w:tcPr>
                                  <w:tcW w:w="4855" w:type="dxa"/>
                                </w:tcPr>
                                <w:p w:rsidR="005721CD" w:rsidRPr="00D15EED" w:rsidRDefault="005721CD" w:rsidP="005721CD">
                                  <w:pPr>
                                    <w:tabs>
                                      <w:tab w:val="right" w:leader="dot" w:pos="8640"/>
                                    </w:tabs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15EED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4856" w:type="dxa"/>
                                </w:tcPr>
                                <w:p w:rsidR="005721CD" w:rsidRPr="00D15EED" w:rsidRDefault="005721CD" w:rsidP="005721CD">
                                  <w:pPr>
                                    <w:tabs>
                                      <w:tab w:val="right" w:leader="dot" w:pos="8640"/>
                                    </w:tabs>
                                    <w:spacing w:line="336" w:lineRule="auto"/>
                                    <w:jc w:val="center"/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15EED">
                                    <w:rPr>
                                      <w:rFonts w:ascii="Avenir Light" w:hAnsi="Avenir Light"/>
                                      <w:color w:val="000000" w:themeColor="text1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5721CD" w:rsidRPr="005721CD" w:rsidRDefault="005721CD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6.25pt;width:486pt;height:5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" filled="f" stroked="f">
                <v:textbox inset="0,0,0,0">
                  <w:txbxContent>
                    <w:p w:rsidR="000325A4" w:rsidRDefault="000325A4" w:rsidP="000325A4">
                      <w:pPr>
                        <w:spacing w:line="336" w:lineRule="auto"/>
                        <w:jc w:val="center"/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  <w:t xml:space="preserve">POLICY FEATURES &amp; CONSEQUENCES TO </w:t>
                      </w:r>
                      <w:r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  <w:br/>
                        <w:t>DISCUSS WITH APPLICANT/INSURED</w:t>
                      </w:r>
                      <w:r w:rsidR="005721CD"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51E90"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  <w:t>–</w:t>
                      </w:r>
                      <w:r w:rsidR="005721CD"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  <w:t>CHECKLIST</w:t>
                      </w:r>
                    </w:p>
                    <w:p w:rsidR="00151E90" w:rsidRDefault="00151E90" w:rsidP="00151E90">
                      <w:pPr>
                        <w:pStyle w:val="BodyText"/>
                        <w:kinsoku w:val="0"/>
                        <w:overflowPunct w:val="0"/>
                        <w:spacing w:before="137" w:line="336" w:lineRule="auto"/>
                        <w:ind w:left="416" w:right="114"/>
                        <w:jc w:val="center"/>
                      </w:pPr>
                      <w:r>
                        <w:t>(NEW YORK INSURANCE REGULATION 187)</w:t>
                      </w:r>
                    </w:p>
                    <w:p w:rsidR="004529CF" w:rsidRDefault="004529CF" w:rsidP="004529CF">
                      <w:pPr>
                        <w:pStyle w:val="BodyText"/>
                        <w:kinsoku w:val="0"/>
                        <w:overflowPunct w:val="0"/>
                        <w:spacing w:before="137" w:line="336" w:lineRule="auto"/>
                        <w:ind w:right="11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Name(s): </w:t>
                      </w:r>
                      <w:r w:rsidRPr="004529CF">
                        <w:rPr>
                          <w:b/>
                          <w:u w:val="single"/>
                        </w:rPr>
                        <w:t>______________________________________________________________________</w:t>
                      </w:r>
                    </w:p>
                    <w:p w:rsidR="00151E90" w:rsidRPr="00B66324" w:rsidRDefault="00151E90" w:rsidP="000325A4">
                      <w:pPr>
                        <w:spacing w:line="336" w:lineRule="auto"/>
                        <w:jc w:val="center"/>
                        <w:rPr>
                          <w:rFonts w:ascii="Avenir Light" w:hAnsi="Avenir Light"/>
                          <w:b/>
                          <w:color w:val="000000" w:themeColor="text1"/>
                          <w:sz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28"/>
                        <w:gridCol w:w="1800"/>
                        <w:gridCol w:w="1800"/>
                      </w:tblGrid>
                      <w:tr w:rsidR="000325A4" w:rsidTr="00F12B8D">
                        <w:tc>
                          <w:tcPr>
                            <w:tcW w:w="6228" w:type="dxa"/>
                            <w:vMerge w:val="restart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Discussed With Applicant/Insured?</w:t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  <w:vMerge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0325A4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0325A4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Surrender period &amp; charge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Secondary guarantee period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Equity-index features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Availability of cash value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Tax implications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Death benefit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Mortality &amp; expense fees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Cost of insurance charges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Investment advisory fees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Policy exclusions or restrictions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Riders – features &amp; charges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Limits on interest returns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Guaranteed interest rates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0" name="Picture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0325A4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A4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Insurance &amp; investment components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2" name="Pictur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5721CD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21CD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Market risk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3" name="Picture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5721CD" w:rsidP="00BD0B0E">
                            <w:pPr>
                              <w:spacing w:line="336" w:lineRule="auto"/>
                              <w:ind w:left="720" w:hanging="720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21CD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Differences in features between fee-based &amp; commission-based policy versions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6" name="Pictur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5A4" w:rsidTr="00F12B8D">
                        <w:tc>
                          <w:tcPr>
                            <w:tcW w:w="6228" w:type="dxa"/>
                          </w:tcPr>
                          <w:p w:rsidR="000325A4" w:rsidRPr="000325A4" w:rsidRDefault="005721CD" w:rsidP="00DE43DF">
                            <w:pPr>
                              <w:spacing w:line="336" w:lineRule="auto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21CD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  <w:t>How producer is compensated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7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0325A4" w:rsidRPr="000325A4" w:rsidRDefault="005721CD" w:rsidP="000325A4">
                            <w:pPr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0C4">
                              <w:rPr>
                                <w:rFonts w:ascii="Avenir Light" w:hAnsi="Avenir Light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DCA028" wp14:editId="23F8EF15">
                                  <wp:extent cx="190500" cy="182880"/>
                                  <wp:effectExtent l="0" t="0" r="0" b="7620"/>
                                  <wp:docPr id="138" name="Pictur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A91DDD" w:rsidRDefault="00A91DDD" w:rsidP="00DE43DF">
                      <w:pPr>
                        <w:spacing w:line="336" w:lineRule="auto"/>
                        <w:rPr>
                          <w:rFonts w:ascii="Avenir Light" w:hAnsi="Avenir Light"/>
                          <w:color w:val="000000" w:themeColor="text1"/>
                          <w:sz w:val="22"/>
                        </w:rPr>
                      </w:pPr>
                    </w:p>
                    <w:p w:rsidR="005721CD" w:rsidRPr="005721CD" w:rsidRDefault="005721CD" w:rsidP="00DE43DF">
                      <w:pPr>
                        <w:spacing w:line="336" w:lineRule="auto"/>
                        <w:rPr>
                          <w:rFonts w:ascii="Avenir Light" w:hAnsi="Avenir Light"/>
                          <w:b/>
                          <w:color w:val="000000" w:themeColor="text1"/>
                          <w:sz w:val="22"/>
                        </w:rPr>
                      </w:pPr>
                      <w:r w:rsidRPr="005721CD">
                        <w:rPr>
                          <w:rFonts w:ascii="Avenir Light" w:hAnsi="Avenir Light"/>
                          <w:b/>
                          <w:color w:val="000000" w:themeColor="text1"/>
                          <w:sz w:val="22"/>
                        </w:rPr>
                        <w:t>Applicant/Insured Acknowledgement:</w:t>
                      </w:r>
                    </w:p>
                    <w:p w:rsidR="005721CD" w:rsidRDefault="005721CD" w:rsidP="00DE43DF">
                      <w:pPr>
                        <w:spacing w:line="336" w:lineRule="auto"/>
                        <w:rPr>
                          <w:rFonts w:ascii="Avenir Light" w:hAnsi="Avenir Light"/>
                          <w:color w:val="000000" w:themeColor="text1"/>
                          <w:sz w:val="20"/>
                        </w:rPr>
                      </w:pPr>
                      <w:r w:rsidRPr="005721CD">
                        <w:rPr>
                          <w:rFonts w:ascii="Avenir Light" w:hAnsi="Avenir Light"/>
                          <w:color w:val="000000" w:themeColor="text1"/>
                          <w:sz w:val="20"/>
                        </w:rPr>
                        <w:t>I acknowledge and confirm that this checklist is an accurate representation of the information discussed with me with regard to the life insurance or annuity product(s) I am considering.</w:t>
                      </w:r>
                    </w:p>
                    <w:p w:rsidR="005721CD" w:rsidRDefault="005721CD" w:rsidP="00DE43DF">
                      <w:pPr>
                        <w:spacing w:line="336" w:lineRule="auto"/>
                        <w:rPr>
                          <w:rFonts w:ascii="Avenir Light" w:hAnsi="Avenir Light"/>
                          <w:color w:val="000000" w:themeColor="text1"/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55"/>
                        <w:gridCol w:w="4856"/>
                      </w:tblGrid>
                      <w:tr w:rsidR="005721CD" w:rsidTr="006F2948">
                        <w:trPr>
                          <w:jc w:val="center"/>
                        </w:trPr>
                        <w:tc>
                          <w:tcPr>
                            <w:tcW w:w="4855" w:type="dxa"/>
                          </w:tcPr>
                          <w:p w:rsidR="005721CD" w:rsidRDefault="005721CD" w:rsidP="005721CD">
                            <w:pPr>
                              <w:tabs>
                                <w:tab w:val="right" w:leader="dot" w:pos="8640"/>
                              </w:tabs>
                              <w:spacing w:line="336" w:lineRule="auto"/>
                              <w:ind w:left="720"/>
                              <w:rPr>
                                <w:rFonts w:ascii="Avenir Light" w:hAnsi="Avenir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Light" w:hAnsi="Avenir Light"/>
                                <w:color w:val="000000" w:themeColor="text1"/>
                              </w:rPr>
                              <w:t>________________________________</w:t>
                            </w:r>
                          </w:p>
                        </w:tc>
                        <w:tc>
                          <w:tcPr>
                            <w:tcW w:w="4856" w:type="dxa"/>
                          </w:tcPr>
                          <w:p w:rsidR="005721CD" w:rsidRDefault="005721CD" w:rsidP="005721CD">
                            <w:pPr>
                              <w:tabs>
                                <w:tab w:val="right" w:leader="dot" w:pos="8640"/>
                              </w:tabs>
                              <w:spacing w:line="336" w:lineRule="auto"/>
                              <w:ind w:left="720"/>
                              <w:rPr>
                                <w:rFonts w:ascii="Avenir Light" w:hAnsi="Avenir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Light" w:hAnsi="Avenir Light"/>
                                <w:color w:val="000000" w:themeColor="text1"/>
                              </w:rPr>
                              <w:t>______________________________</w:t>
                            </w:r>
                          </w:p>
                        </w:tc>
                      </w:tr>
                      <w:tr w:rsidR="005721CD" w:rsidTr="006F2948">
                        <w:trPr>
                          <w:jc w:val="center"/>
                        </w:trPr>
                        <w:tc>
                          <w:tcPr>
                            <w:tcW w:w="4855" w:type="dxa"/>
                          </w:tcPr>
                          <w:p w:rsidR="005721CD" w:rsidRPr="00D15EED" w:rsidRDefault="005721CD" w:rsidP="005721CD">
                            <w:pPr>
                              <w:tabs>
                                <w:tab w:val="right" w:leader="dot" w:pos="8640"/>
                              </w:tabs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</w:pPr>
                            <w:r w:rsidRPr="00D15EED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4856" w:type="dxa"/>
                          </w:tcPr>
                          <w:p w:rsidR="005721CD" w:rsidRPr="00D15EED" w:rsidRDefault="005721CD" w:rsidP="005721CD">
                            <w:pPr>
                              <w:tabs>
                                <w:tab w:val="right" w:leader="dot" w:pos="8640"/>
                              </w:tabs>
                              <w:spacing w:line="336" w:lineRule="auto"/>
                              <w:jc w:val="center"/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</w:pPr>
                            <w:r w:rsidRPr="00D15EED"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5721CD" w:rsidRPr="005721CD" w:rsidRDefault="005721CD" w:rsidP="00DE43DF">
                      <w:pPr>
                        <w:spacing w:line="336" w:lineRule="auto"/>
                        <w:rPr>
                          <w:rFonts w:ascii="Avenir Light" w:hAnsi="Avenir Light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91DDD" w:rsidRPr="00DE43DF" w:rsidSect="00A91DD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04" w:rsidRDefault="00377D78">
      <w:r>
        <w:separator/>
      </w:r>
    </w:p>
  </w:endnote>
  <w:endnote w:type="continuationSeparator" w:id="0">
    <w:p w:rsidR="00976D04" w:rsidRDefault="0037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90" w:rsidRDefault="003675BC" w:rsidP="003675BC"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-342265</wp:posOffset>
          </wp:positionV>
          <wp:extent cx="1376045" cy="638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blue-back-on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04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E90" w:rsidRPr="00151E90">
      <w:rPr>
        <w:rFonts w:ascii="Century Gothic" w:eastAsia="Times New Roman" w:hAnsi="Century Gothic" w:cs="Century Gothic"/>
        <w:i/>
        <w:color w:val="5B9BD5"/>
        <w:sz w:val="16"/>
        <w:szCs w:val="22"/>
      </w:rPr>
      <w:t xml:space="preserve">Template Provided by Big I </w:t>
    </w:r>
    <w:proofErr w:type="spellStart"/>
    <w:r w:rsidR="00151E90" w:rsidRPr="00151E90">
      <w:rPr>
        <w:rFonts w:ascii="Century Gothic" w:eastAsia="Times New Roman" w:hAnsi="Century Gothic" w:cs="Century Gothic"/>
        <w:i/>
        <w:color w:val="5B9BD5"/>
        <w:sz w:val="16"/>
        <w:szCs w:val="22"/>
      </w:rPr>
      <w:t>New</w:t>
    </w:r>
    <w:proofErr w:type="spellEnd"/>
    <w:r w:rsidR="00151E90" w:rsidRPr="00151E90">
      <w:rPr>
        <w:rFonts w:ascii="Century Gothic" w:eastAsia="Times New Roman" w:hAnsi="Century Gothic" w:cs="Century Gothic"/>
        <w:i/>
        <w:color w:val="5B9BD5"/>
        <w:sz w:val="16"/>
        <w:szCs w:val="22"/>
      </w:rPr>
      <w:t xml:space="preserve"> York</w:t>
    </w:r>
    <w:r>
      <w:rPr>
        <w:rFonts w:ascii="Century Gothic" w:eastAsia="Times New Roman" w:hAnsi="Century Gothic" w:cs="Century Gothic"/>
        <w:i/>
        <w:color w:val="5B9BD5"/>
        <w:sz w:val="16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04" w:rsidRDefault="00377D78">
      <w:r>
        <w:separator/>
      </w:r>
    </w:p>
  </w:footnote>
  <w:footnote w:type="continuationSeparator" w:id="0">
    <w:p w:rsidR="00976D04" w:rsidRDefault="0037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DDD" w:rsidRDefault="00452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90" w:rsidRPr="00151E90" w:rsidRDefault="00151E90" w:rsidP="00151E90">
    <w:pPr>
      <w:pStyle w:val="Header"/>
    </w:pPr>
    <w:r>
      <w:rPr>
        <w:noProof/>
        <w:vertAlign w:val="subscript"/>
      </w:rPr>
      <w:drawing>
        <wp:anchor distT="0" distB="0" distL="114300" distR="114300" simplePos="0" relativeHeight="251662336" behindDoc="1" locked="0" layoutInCell="1" allowOverlap="1" wp14:anchorId="2C5FB919" wp14:editId="6F4CC9C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09575" cy="10182225"/>
          <wp:effectExtent l="0" t="0" r="9525" b="9525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1018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DDD" w:rsidRDefault="00452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09A82095"/>
    <w:multiLevelType w:val="hybridMultilevel"/>
    <w:tmpl w:val="3A14A316"/>
    <w:lvl w:ilvl="0" w:tplc="168C5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A5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CE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6C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8B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0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A9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06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24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A929BA"/>
    <w:multiLevelType w:val="hybridMultilevel"/>
    <w:tmpl w:val="16646A34"/>
    <w:lvl w:ilvl="0" w:tplc="A650C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2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83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C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84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C9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67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EB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E7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DF"/>
    <w:rsid w:val="000325A4"/>
    <w:rsid w:val="00151E90"/>
    <w:rsid w:val="00175ED5"/>
    <w:rsid w:val="002151C7"/>
    <w:rsid w:val="003675BC"/>
    <w:rsid w:val="00377D78"/>
    <w:rsid w:val="004529CF"/>
    <w:rsid w:val="004D7CA3"/>
    <w:rsid w:val="004E4926"/>
    <w:rsid w:val="005721CD"/>
    <w:rsid w:val="00756854"/>
    <w:rsid w:val="00976D04"/>
    <w:rsid w:val="00A04DE4"/>
    <w:rsid w:val="00A91DDD"/>
    <w:rsid w:val="00BD0B0E"/>
    <w:rsid w:val="00C2789B"/>
    <w:rsid w:val="00C76825"/>
    <w:rsid w:val="00DE43DF"/>
    <w:rsid w:val="00F12B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fillcolor="none [3213]"/>
    </o:shapedefaults>
    <o:shapelayout v:ext="edit">
      <o:idmap v:ext="edit" data="1"/>
    </o:shapelayout>
  </w:shapeDefaults>
  <w:decimalSymbol w:val="."/>
  <w:listSeparator w:val=","/>
  <w15:docId w15:val="{0D03E0E8-26B1-4FB7-8CCD-EE3113C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3DF"/>
  </w:style>
  <w:style w:type="paragraph" w:styleId="Footer">
    <w:name w:val="footer"/>
    <w:basedOn w:val="Normal"/>
    <w:link w:val="FooterChar"/>
    <w:uiPriority w:val="99"/>
    <w:unhideWhenUsed/>
    <w:rsid w:val="00DE4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3DF"/>
  </w:style>
  <w:style w:type="character" w:styleId="Hyperlink">
    <w:name w:val="Hyperlink"/>
    <w:basedOn w:val="DefaultParagraphFont"/>
    <w:uiPriority w:val="99"/>
    <w:rsid w:val="00DE43DF"/>
    <w:rPr>
      <w:color w:val="0000FF"/>
      <w:u w:val="single"/>
    </w:rPr>
  </w:style>
  <w:style w:type="paragraph" w:styleId="NoSpacing">
    <w:name w:val="No Spacing"/>
    <w:autoRedefine/>
    <w:uiPriority w:val="1"/>
    <w:qFormat/>
    <w:rsid w:val="00175ED5"/>
    <w:rPr>
      <w:i/>
      <w:sz w:val="22"/>
      <w:szCs w:val="22"/>
    </w:rPr>
  </w:style>
  <w:style w:type="table" w:styleId="TableGrid">
    <w:name w:val="Table Grid"/>
    <w:basedOn w:val="TableNormal"/>
    <w:rsid w:val="0003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0325A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51E90"/>
    <w:pPr>
      <w:widowControl w:val="0"/>
      <w:autoSpaceDE w:val="0"/>
      <w:autoSpaceDN w:val="0"/>
      <w:adjustRightInd w:val="0"/>
      <w:spacing w:before="1"/>
    </w:pPr>
    <w:rPr>
      <w:rFonts w:ascii="Century Gothic" w:eastAsiaTheme="minorEastAsia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151E90"/>
    <w:rPr>
      <w:rFonts w:ascii="Century Gothic" w:eastAsiaTheme="minorEastAsia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0B9731CE22458992D31F109D035D" ma:contentTypeVersion="" ma:contentTypeDescription="Create a new document." ma:contentTypeScope="" ma:versionID="a428c2f60735e2895c7d50567e7d3e6c">
  <xsd:schema xmlns:xsd="http://www.w3.org/2001/XMLSchema" xmlns:xs="http://www.w3.org/2001/XMLSchema" xmlns:p="http://schemas.microsoft.com/office/2006/metadata/properties" xmlns:ns2="7a3b53a6-ba81-49c6-a5f4-7bf7bf956e21" targetNamespace="http://schemas.microsoft.com/office/2006/metadata/properties" ma:root="true" ma:fieldsID="63d0bf7d7c7c95ce9fd3314f595be96a" ns2:_="">
    <xsd:import namespace="7a3b53a6-ba81-49c6-a5f4-7bf7bf956e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53a6-ba81-49c6-a5f4-7bf7bf956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FE41F-AF2F-4B71-85DA-332DB04F58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3b53a6-ba81-49c6-a5f4-7bf7bf956e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A3640C-7778-4AB9-B993-1611972A2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b53a6-ba81-49c6-a5f4-7bf7bf95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FC656-87C6-405B-B1B6-0CF092321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AGGRO Creative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Kaelyn Willcox</cp:lastModifiedBy>
  <cp:revision>6</cp:revision>
  <cp:lastPrinted>2017-09-13T16:42:00Z</cp:lastPrinted>
  <dcterms:created xsi:type="dcterms:W3CDTF">2019-07-23T21:29:00Z</dcterms:created>
  <dcterms:modified xsi:type="dcterms:W3CDTF">2019-08-01T16:15:00Z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0x01010010150B9731CE22458992D31F109D035D</vt:lpwstr>
  </property>
</Properties>
</file>